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                              </w:t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      </w:t>
      </w:r>
      <w:r w:rsidRPr="00C9629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59B77F6" wp14:editId="5855CDDD">
            <wp:extent cx="1188720" cy="624840"/>
            <wp:effectExtent l="0" t="0" r="0" b="3810"/>
            <wp:docPr id="1" name="Picture 2" descr="https://lh6.googleusercontent.com/cB8qzRaTjrxURBo42bS9XdapCvoVYdSfaDB_xhuNZPOv8DqJ20V7O1WRMYyIVBnJ4t8IHE3jr7Gx2VE_McCY6My_9JE5-2h59WwOxdeNdMzcUHMMupbFQXTUqTsbZhypO5P1EG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cB8qzRaTjrxURBo42bS9XdapCvoVYdSfaDB_xhuNZPOv8DqJ20V7O1WRMYyIVBnJ4t8IHE3jr7Gx2VE_McCY6My_9JE5-2h59WwOxdeNdMzcUHMMupbFQXTUqTsbZhypO5P1EGV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95" w:rsidRPr="00C96295" w:rsidRDefault="00C96295" w:rsidP="00C96295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b/>
          <w:bCs/>
          <w:color w:val="212121"/>
          <w:sz w:val="28"/>
          <w:szCs w:val="28"/>
        </w:rPr>
        <w:t>OAK HILLS HOME OWNERS ASSOCIATION</w:t>
      </w:r>
    </w:p>
    <w:p w:rsidR="00C96295" w:rsidRPr="00C96295" w:rsidRDefault="00C96295" w:rsidP="00C96295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b/>
          <w:bCs/>
          <w:color w:val="212121"/>
          <w:sz w:val="28"/>
          <w:szCs w:val="28"/>
        </w:rPr>
        <w:t>STORAGE SHED POLICY</w:t>
      </w:r>
    </w:p>
    <w:p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 </w:t>
      </w:r>
      <w:r w:rsidRPr="00C96295">
        <w:rPr>
          <w:rFonts w:ascii="Open Sans" w:eastAsia="Times New Roman" w:hAnsi="Open Sans" w:cs="Times New Roman"/>
          <w:b/>
          <w:bCs/>
          <w:color w:val="212121"/>
          <w:sz w:val="20"/>
          <w:szCs w:val="20"/>
          <w:u w:val="single"/>
        </w:rPr>
        <w:t>DATE OF BOARD APPROVAL:</w:t>
      </w:r>
    </w:p>
    <w:p w:rsidR="00C96295" w:rsidRPr="00C96295" w:rsidRDefault="00C96295" w:rsidP="00C9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b/>
          <w:bCs/>
          <w:color w:val="212121"/>
          <w:sz w:val="20"/>
          <w:szCs w:val="20"/>
          <w:u w:val="single"/>
        </w:rPr>
        <w:t>STORAGE SHED DEFINITION:</w:t>
      </w:r>
      <w:r w:rsidRPr="00C96295">
        <w:rPr>
          <w:rFonts w:ascii="Open Sans" w:eastAsia="Times New Roman" w:hAnsi="Open Sans" w:cs="Times New Roman"/>
          <w:b/>
          <w:bCs/>
          <w:color w:val="212121"/>
          <w:sz w:val="20"/>
          <w:szCs w:val="20"/>
        </w:rPr>
        <w:t xml:space="preserve">  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A structure built or purchase</w:t>
      </w:r>
      <w:r w:rsidR="00796350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d to store items.  Not 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for dwelling purposes.</w:t>
      </w:r>
    </w:p>
    <w:p w:rsidR="00C96295" w:rsidRPr="00C96295" w:rsidRDefault="00C96295" w:rsidP="00C96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b/>
          <w:bCs/>
          <w:color w:val="212121"/>
          <w:sz w:val="20"/>
          <w:szCs w:val="20"/>
          <w:u w:val="single"/>
        </w:rPr>
        <w:t>GUIDELINES INCLUDE: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  </w:t>
      </w:r>
    </w:p>
    <w:p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Location in the side or backyard</w:t>
      </w:r>
    </w:p>
    <w:p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Total maximum square footage not to exceed 100 square feet</w:t>
      </w:r>
    </w:p>
    <w:p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Height of 10 feet or less (measured from Apex to Floor)</w:t>
      </w:r>
    </w:p>
    <w:p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Screening</w:t>
      </w:r>
      <w:r w:rsidR="00796350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 (natural or manmade) 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required if material and color do not match house and/or if visible from the street or common area</w:t>
      </w:r>
      <w:bookmarkStart w:id="0" w:name="_GoBack"/>
      <w:bookmarkEnd w:id="0"/>
    </w:p>
    <w:p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If electricity is p</w:t>
      </w:r>
      <w:r w:rsidR="00796350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rovided to the storage shed, no </w:t>
      </w:r>
      <w:r w:rsidR="00826DCD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visible exterior wires 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are allowed</w:t>
      </w:r>
    </w:p>
    <w:p w:rsidR="00C96295" w:rsidRPr="00C96295" w:rsidRDefault="00C96295" w:rsidP="00C9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b/>
          <w:bCs/>
          <w:color w:val="212121"/>
          <w:sz w:val="20"/>
          <w:szCs w:val="20"/>
          <w:u w:val="single"/>
        </w:rPr>
        <w:t>APPLICATION:</w:t>
      </w:r>
    </w:p>
    <w:p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It is required to submit an application prior to installation or construction of a storage shed, use form on the ARB webpage at: http://www.oakhillsoregon.com/uploads/2/9/8/1/29817837/ohha_arb_application_form.pdf</w:t>
      </w:r>
    </w:p>
    <w:p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The Application must include:</w:t>
      </w:r>
    </w:p>
    <w:p w:rsidR="00C96295" w:rsidRPr="00C96295" w:rsidRDefault="00C96295" w:rsidP="00C96295">
      <w:pPr>
        <w:numPr>
          <w:ilvl w:val="0"/>
          <w:numId w:val="1"/>
        </w:numPr>
        <w:spacing w:before="130" w:after="0" w:line="240" w:lineRule="auto"/>
        <w:textAlignment w:val="baseline"/>
        <w:rPr>
          <w:rFonts w:ascii="Open Sans" w:eastAsia="Times New Roman" w:hAnsi="Open Sans" w:cs="Times New Roman"/>
          <w:color w:val="212121"/>
          <w:sz w:val="20"/>
          <w:szCs w:val="20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Site Plan showing location of shed, house</w:t>
      </w:r>
      <w:r w:rsidR="00826DCD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, </w:t>
      </w:r>
      <w:r w:rsidR="00826DCD" w:rsidRPr="00796350">
        <w:rPr>
          <w:rFonts w:ascii="Open Sans" w:eastAsia="Times New Roman" w:hAnsi="Open Sans" w:cs="Times New Roman"/>
          <w:color w:val="000000" w:themeColor="text1"/>
          <w:sz w:val="20"/>
          <w:szCs w:val="20"/>
        </w:rPr>
        <w:t>screening,</w:t>
      </w:r>
      <w:r w:rsidRPr="00796350">
        <w:rPr>
          <w:rFonts w:ascii="Open Sans" w:eastAsia="Times New Roman" w:hAnsi="Open Sans" w:cs="Times New Roman"/>
          <w:color w:val="000000" w:themeColor="text1"/>
          <w:sz w:val="20"/>
          <w:szCs w:val="20"/>
        </w:rPr>
        <w:t xml:space="preserve"> 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and property lines (Plat maps can be hand drawn or you can use forms found on: </w:t>
      </w:r>
      <w:hyperlink r:id="rId7" w:history="1">
        <w:r w:rsidRPr="00C96295">
          <w:rPr>
            <w:rFonts w:ascii="Open Sans" w:eastAsia="Times New Roman" w:hAnsi="Open Sans" w:cs="Times New Roman"/>
            <w:color w:val="0000FF"/>
            <w:sz w:val="20"/>
            <w:szCs w:val="20"/>
            <w:u w:val="single"/>
          </w:rPr>
          <w:t>http://www.oakhillsoregon.com/arb.html</w:t>
        </w:r>
      </w:hyperlink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 and look for Plat Maps and </w:t>
      </w:r>
      <w:proofErr w:type="spellStart"/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Propery</w:t>
      </w:r>
      <w:proofErr w:type="spellEnd"/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 Lines.</w:t>
      </w:r>
    </w:p>
    <w:p w:rsidR="00C96295" w:rsidRPr="00C96295" w:rsidRDefault="00C96295" w:rsidP="00C96295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212121"/>
          <w:sz w:val="20"/>
          <w:szCs w:val="20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List of materials and color </w:t>
      </w:r>
      <w:r w:rsidRPr="00C96295">
        <w:rPr>
          <w:rFonts w:ascii="Open Sans" w:eastAsia="Times New Roman" w:hAnsi="Open Sans" w:cs="Times New Roman"/>
          <w:b/>
          <w:bCs/>
          <w:i/>
          <w:iCs/>
          <w:color w:val="212121"/>
          <w:sz w:val="20"/>
          <w:szCs w:val="20"/>
        </w:rPr>
        <w:t>or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 the specs of a pre constructed shed</w:t>
      </w:r>
    </w:p>
    <w:p w:rsidR="00C96295" w:rsidRPr="00C96295" w:rsidRDefault="00C96295" w:rsidP="00C96295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212121"/>
          <w:sz w:val="20"/>
          <w:szCs w:val="20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Dimensions</w:t>
      </w:r>
    </w:p>
    <w:p w:rsidR="00C96295" w:rsidRPr="00C96295" w:rsidRDefault="00C96295" w:rsidP="00C96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="00826DCD" w:rsidRPr="007963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Approval by the Oak Hills Architectural Review Committee doe</w:t>
      </w:r>
      <w:r w:rsidR="00796350" w:rsidRPr="007963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 not relieve any homeowner from</w:t>
      </w:r>
      <w:r w:rsidR="00826DCD" w:rsidRPr="007963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compliance with local building codes, regulations or easements.  </w:t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6295" w:rsidRPr="00C96295" w:rsidRDefault="00C96295" w:rsidP="00C96295">
      <w:pPr>
        <w:spacing w:before="129" w:after="0" w:line="240" w:lineRule="auto"/>
        <w:ind w:right="244"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848486"/>
          <w:sz w:val="20"/>
          <w:szCs w:val="20"/>
        </w:rPr>
        <w:t xml:space="preserve">OAK HILLS HOMEOWNERS </w:t>
      </w:r>
      <w:proofErr w:type="gramStart"/>
      <w:r w:rsidRPr="00C96295">
        <w:rPr>
          <w:rFonts w:ascii="Open Sans" w:eastAsia="Times New Roman" w:hAnsi="Open Sans" w:cs="Times New Roman"/>
          <w:color w:val="848486"/>
          <w:sz w:val="20"/>
          <w:szCs w:val="20"/>
        </w:rPr>
        <w:t>ASSOCIATION  2085</w:t>
      </w:r>
      <w:proofErr w:type="gramEnd"/>
      <w:r w:rsidRPr="00C96295">
        <w:rPr>
          <w:rFonts w:ascii="Open Sans" w:eastAsia="Times New Roman" w:hAnsi="Open Sans" w:cs="Times New Roman"/>
          <w:color w:val="848486"/>
          <w:sz w:val="20"/>
          <w:szCs w:val="20"/>
        </w:rPr>
        <w:t xml:space="preserve"> NW 153rd Ave., Beaverton  (503) 992-6669</w:t>
      </w:r>
    </w:p>
    <w:p w:rsidR="00C96295" w:rsidRPr="00C96295" w:rsidRDefault="00C96295" w:rsidP="00C96295">
      <w:pPr>
        <w:spacing w:after="0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b/>
          <w:bCs/>
          <w:color w:val="848486"/>
          <w:sz w:val="20"/>
          <w:szCs w:val="20"/>
        </w:rPr>
        <w:t>oakhillsoregon.com</w:t>
      </w:r>
    </w:p>
    <w:p w:rsidR="00C75A47" w:rsidRDefault="00C75A47"/>
    <w:sectPr w:rsidR="00C7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0D34"/>
    <w:multiLevelType w:val="multilevel"/>
    <w:tmpl w:val="76BA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95"/>
    <w:rsid w:val="00796350"/>
    <w:rsid w:val="00826DCD"/>
    <w:rsid w:val="00C75A47"/>
    <w:rsid w:val="00C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akhillsoregon.com/ar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2019-07-03T00:20:00Z</dcterms:created>
  <dcterms:modified xsi:type="dcterms:W3CDTF">2019-07-03T00:20:00Z</dcterms:modified>
</cp:coreProperties>
</file>